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2D" w:rsidRPr="00D60604" w:rsidRDefault="008F2E93" w:rsidP="00D6060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0.7pt;margin-top:-17.6pt;width:160.25pt;height:716.05pt;z-index:251660288" filled="f" stroked="f">
            <v:textbox style="mso-next-textbox:#_x0000_s1028">
              <w:txbxContent>
                <w:p w:rsidR="00D60604" w:rsidRDefault="00D6060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D3F84" w:rsidRDefault="00CD3F8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D3F84" w:rsidRDefault="00CD3F84" w:rsidP="00D60604">
                  <w:pPr>
                    <w:jc w:val="center"/>
                    <w:rPr>
                      <w:rFonts w:ascii="Arial" w:hAnsi="Arial" w:cs="Arial"/>
                      <w:noProof/>
                      <w:sz w:val="22"/>
                      <w:szCs w:val="22"/>
                    </w:rPr>
                  </w:pPr>
                </w:p>
                <w:p w:rsidR="00CD3F84" w:rsidRPr="00BD6478" w:rsidRDefault="00CD3F84" w:rsidP="00D60604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Beşiktaş / İSTANBUL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(532) 1111111 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(212) 3333333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ahmetornek@gmail.com</w:t>
                  </w: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  <w:t>Kişisel Bilgiler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Cinsiyet: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</w:t>
                  </w:r>
                  <w:r w:rsidR="00652DE0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Erkek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Doğum Tarihi: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01/01/1993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Medeni Durum: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Bekar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Uyruk: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T.C.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</w:rPr>
                    <w:t>Sürücü Belgesi:</w:t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 B (2014)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Cs/>
                      <w:color w:val="FFFFFF" w:themeColor="background1"/>
                      <w:sz w:val="22"/>
                      <w:szCs w:val="22"/>
                      <w:lang w:val="de-DE"/>
                    </w:rPr>
                    <w:t xml:space="preserve">Askerlik Durumu: </w:t>
                  </w:r>
                  <w:r w:rsidRPr="00BD6478"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Tecilli  (01.10.2019 tarihine kadar)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color w:val="FFFFFF" w:themeColor="background1"/>
                      <w:sz w:val="22"/>
                      <w:szCs w:val="22"/>
                      <w:lang w:val="de-DE"/>
                    </w:rPr>
                    <w:t>Yabancı Dil Bilgisi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22"/>
                      <w:szCs w:val="22"/>
                    </w:rPr>
                    <w:t>İngilizce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 xml:space="preserve">Okuma: Çok iyi, Yazma: Çok iyi, Konuşma: İyi 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Fransızca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Okuma: İyi, Yazma: İyi, Konuşma: Orta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Referanslar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Ayşe Örnek</w:t>
                  </w: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ABC Danışmanlık A.Ş, Genel Müdür, (212) 9999999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Marmara Üniversitesi, Profesör,  (212) 3333333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FFFFFF" w:themeColor="background1"/>
                    </w:pBdr>
                    <w:autoSpaceDE w:val="0"/>
                    <w:autoSpaceDN w:val="0"/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Hobiler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Fotoğrafçılık, üniversite voleybol takımı kaptanı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7" style="position:absolute;margin-left:-86.25pt;margin-top:-122.7pt;width:231.4pt;height:914.65pt;z-index:251659264" fillcolor="#4f81bd [3204]" stroked="f" strokecolor="#f2f2f2 [3041]" strokeweight="3pt">
            <v:shadow on="t" type="perspective" color="#243f60 [1604]" opacity=".5" offset="1pt" offset2="-1pt"/>
          </v:rect>
        </w:pict>
      </w:r>
      <w:r>
        <w:rPr>
          <w:noProof/>
        </w:rPr>
        <w:pict>
          <v:shape id="_x0000_s1026" type="#_x0000_t202" style="position:absolute;margin-left:158.15pt;margin-top:4.4pt;width:383.35pt;height:655.1pt;z-index:251658240" stroked="f">
            <v:textbox style="mso-next-textbox:#_x0000_s1026">
              <w:txbxContent>
                <w:p w:rsidR="00D60604" w:rsidRPr="00D87DD7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</w:pPr>
                  <w:r w:rsidRPr="00D87DD7">
                    <w:rPr>
                      <w:rFonts w:ascii="Arial" w:hAnsi="Arial" w:cs="Arial"/>
                      <w:b/>
                      <w:sz w:val="40"/>
                      <w:szCs w:val="40"/>
                      <w:lang w:val="en-US"/>
                    </w:rPr>
                    <w:t>AHMET ÖRNEK</w:t>
                  </w:r>
                </w:p>
                <w:p w:rsidR="00D60604" w:rsidRPr="00BD6478" w:rsidRDefault="00D60604" w:rsidP="00D60604">
                  <w:pPr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EĞİTİM BİLGİLERİ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Yüksek Lisans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Koç Üniversitesi / Muhasebe ve Finans Yönetimi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09/2014 - 06/2016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>Üniversite</w:t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noProof/>
                      <w:sz w:val="22"/>
                      <w:szCs w:val="22"/>
                      <w:lang w:val="fr-FR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/ İktisat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09/2010 - 06/2014 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Lise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Beşiktaş Anadolu Lisesi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09/2006 - 06/2010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İŞ DENEYİMİ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ABC Danışmanlık A.Ş. / İstanbul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04/2017 - Devam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Muhasebe Uzmanı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Firmalara mali mevzuat konusunda danışmanlık. Personel bordrolarının takibi ve hazırlanması. Personel işlemlerinin ve faturaların Netsis programı vasıtasıyla yürütülmesi.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XYZ Mali Müşavirlik Ltd. Şti. / Ankara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07/2013 - 09/2013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Stajyer</w:t>
                  </w:r>
                </w:p>
                <w:p w:rsidR="00D60604" w:rsidRPr="00BD6478" w:rsidRDefault="00D60604" w:rsidP="00D60604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 xml:space="preserve">Personel ücret bordrolarının hazırlanması. Faturaların Netsis programına girilmesi. Mali müşavirlik bürosunda yapılan işlerin gözlemlenmesi.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KURS / SERTİFİKA BİLGİLERİ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Bilgisayarlı Muhasebe Kursu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2012</w:t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Ankara Üniversitesi Sürekli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autoSpaceDE w:val="0"/>
                    <w:autoSpaceDN w:val="0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Mal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>iyet Muhasebesi Sertifikası</w:t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="00351E60"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2011</w:t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Etik Eğitim Merkezi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ab/>
                  </w:r>
                  <w:r w:rsidRPr="00BD6478">
                    <w:rPr>
                      <w:rFonts w:ascii="Arial" w:hAnsi="Arial" w:cs="Arial"/>
                      <w:b/>
                      <w:sz w:val="22"/>
                      <w:szCs w:val="22"/>
                    </w:rPr>
                    <w:tab/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0" w:color="auto"/>
                    </w:pBd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 xml:space="preserve">BİLGİSAYAR BİLGİSİ 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Word, Excel, Powerpoint, Outlook: Çok iyi</w:t>
                  </w: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BD6478">
                    <w:rPr>
                      <w:rFonts w:ascii="Arial" w:hAnsi="Arial" w:cs="Arial"/>
                      <w:bCs/>
                      <w:sz w:val="22"/>
                      <w:szCs w:val="22"/>
                    </w:rPr>
                    <w:t>Netsis: Çok iyi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  <w:p w:rsidR="00D60604" w:rsidRPr="00BD6478" w:rsidRDefault="00D60604" w:rsidP="00D6060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D60604" w:rsidRPr="00BD6478" w:rsidRDefault="00D60604" w:rsidP="00D60604">
                  <w:pPr>
                    <w:pBdr>
                      <w:bottom w:val="single" w:sz="18" w:space="1" w:color="auto"/>
                    </w:pBdr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</w:pPr>
                  <w:r w:rsidRPr="00BD6478">
                    <w:rPr>
                      <w:rFonts w:ascii="Arial" w:hAnsi="Arial" w:cs="Arial"/>
                      <w:b/>
                      <w:bCs/>
                      <w:sz w:val="22"/>
                      <w:szCs w:val="22"/>
                      <w:shd w:val="clear" w:color="auto" w:fill="FFFFFF"/>
                    </w:rPr>
                    <w:t>DERNEK VE KULÜP ÜYELİKLERİ</w:t>
                  </w:r>
                </w:p>
                <w:p w:rsidR="00D60604" w:rsidRPr="00BD6478" w:rsidRDefault="00D60604" w:rsidP="00D60604">
                  <w:pPr>
                    <w:tabs>
                      <w:tab w:val="left" w:pos="18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90"/>
                    </w:tabs>
                    <w:rPr>
                      <w:rFonts w:ascii="Arial" w:hAnsi="Arial" w:cs="Arial"/>
                      <w:b/>
                      <w:sz w:val="22"/>
                      <w:szCs w:val="22"/>
                      <w:lang w:val="en-US"/>
                    </w:rPr>
                  </w:pPr>
                  <w:r w:rsidRPr="00BD6478">
                    <w:rPr>
                      <w:rFonts w:ascii="Arial" w:hAnsi="Arial" w:cs="Arial"/>
                      <w:sz w:val="22"/>
                      <w:szCs w:val="22"/>
                    </w:rPr>
                    <w:t>Marmara Üniversitesi Mezun Derneği Üyeliği, Genç TEMA Üyeliği, Fotoğraf Derneği Üyeliği</w:t>
                  </w:r>
                </w:p>
              </w:txbxContent>
            </v:textbox>
          </v:shape>
        </w:pict>
      </w:r>
    </w:p>
    <w:sectPr w:rsidR="0085492D" w:rsidRPr="00D60604" w:rsidSect="00D74CC4">
      <w:headerReference w:type="even" r:id="rId6"/>
      <w:headerReference w:type="default" r:id="rId7"/>
      <w:headerReference w:type="first" r:id="rId8"/>
      <w:pgSz w:w="11906" w:h="16838"/>
      <w:pgMar w:top="1021" w:right="794" w:bottom="1021" w:left="79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1D5" w:rsidRDefault="006641D5" w:rsidP="00CE3F94">
      <w:r>
        <w:separator/>
      </w:r>
    </w:p>
  </w:endnote>
  <w:endnote w:type="continuationSeparator" w:id="1">
    <w:p w:rsidR="006641D5" w:rsidRDefault="006641D5" w:rsidP="00CE3F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1D5" w:rsidRDefault="006641D5" w:rsidP="00CE3F94">
      <w:r>
        <w:separator/>
      </w:r>
    </w:p>
  </w:footnote>
  <w:footnote w:type="continuationSeparator" w:id="1">
    <w:p w:rsidR="006641D5" w:rsidRDefault="006641D5" w:rsidP="00CE3F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F2E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3" o:spid="_x0000_s2053" type="#_x0000_t75" style="position:absolute;margin-left:0;margin-top:0;width:600pt;height:849.75pt;z-index:-251657216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E1A" w:rsidRDefault="006641D5" w:rsidP="00E12E1A">
    <w:pPr>
      <w:pStyle w:val="stbilgi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F94" w:rsidRDefault="008F2E93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58702" o:spid="_x0000_s2052" type="#_x0000_t75" style="position:absolute;margin-left:0;margin-top:0;width:600pt;height:849.75pt;z-index:-251658240;mso-position-horizontal:center;mso-position-horizontal-relative:margin;mso-position-vertical:center;mso-position-vertical-relative:margin" o:allowincell="f">
          <v:imagedata r:id="rId1" o:title="arka_plan_altust-sag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76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E3F94"/>
    <w:rsid w:val="000F43CC"/>
    <w:rsid w:val="00122C16"/>
    <w:rsid w:val="003478FD"/>
    <w:rsid w:val="00351E60"/>
    <w:rsid w:val="003A0544"/>
    <w:rsid w:val="003C1669"/>
    <w:rsid w:val="00442B90"/>
    <w:rsid w:val="00485A39"/>
    <w:rsid w:val="0049563C"/>
    <w:rsid w:val="004A53BA"/>
    <w:rsid w:val="004C1BE8"/>
    <w:rsid w:val="00514268"/>
    <w:rsid w:val="005D534F"/>
    <w:rsid w:val="00652DE0"/>
    <w:rsid w:val="006641D5"/>
    <w:rsid w:val="0068587F"/>
    <w:rsid w:val="006942C6"/>
    <w:rsid w:val="00793242"/>
    <w:rsid w:val="008168D6"/>
    <w:rsid w:val="00846306"/>
    <w:rsid w:val="0085492D"/>
    <w:rsid w:val="008921CC"/>
    <w:rsid w:val="008A3888"/>
    <w:rsid w:val="008C272C"/>
    <w:rsid w:val="008D6BBB"/>
    <w:rsid w:val="008F2E93"/>
    <w:rsid w:val="00987B46"/>
    <w:rsid w:val="009F5AF3"/>
    <w:rsid w:val="00A729B9"/>
    <w:rsid w:val="00BA6DD6"/>
    <w:rsid w:val="00BD6478"/>
    <w:rsid w:val="00BD7B73"/>
    <w:rsid w:val="00BF7C59"/>
    <w:rsid w:val="00C27881"/>
    <w:rsid w:val="00CD3F84"/>
    <w:rsid w:val="00CE3F94"/>
    <w:rsid w:val="00CF749B"/>
    <w:rsid w:val="00D60604"/>
    <w:rsid w:val="00D87DD7"/>
    <w:rsid w:val="00DC028F"/>
    <w:rsid w:val="00E21BE9"/>
    <w:rsid w:val="00EB3D9E"/>
    <w:rsid w:val="00E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E3F9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rsid w:val="00CE3F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3F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3F94"/>
    <w:rPr>
      <w:rFonts w:ascii="Tahoma" w:eastAsia="Times New Roman" w:hAnsi="Tahoma" w:cs="Tahoma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E3F9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E3F94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meric</dc:creator>
  <cp:lastModifiedBy>Emre</cp:lastModifiedBy>
  <cp:revision>14</cp:revision>
  <dcterms:created xsi:type="dcterms:W3CDTF">2017-07-13T15:57:00Z</dcterms:created>
  <dcterms:modified xsi:type="dcterms:W3CDTF">2018-07-27T18:44:00Z</dcterms:modified>
</cp:coreProperties>
</file>